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WERKVERTRAGS</w:t>
      </w:r>
    </w:p>
    <w:p/>
    <w:p/>
    <w:p>
      <w:r>
        <w:rPr>
          <w:b/>
          <w:sz w:val="22"/>
        </w:rPr>
        <w:t>Auftraggeber: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2"/>
        </w:rPr>
        <w:t>Auftragnehmer: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Werkvertrags über _____________________________________________________________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zwischen uns bestehenden Werkvertrag fristgerecht und ordentlich zum nächstmöglichen Zeitpunkt.</w:t>
      </w:r>
    </w:p>
    <w:p/>
    <w:p>
      <w:r>
        <w:rPr>
          <w:b w:val="0"/>
          <w:sz w:val="22"/>
        </w:rPr>
        <w:t>Bitte bestätigen Sie mir den Erhalt dieser Kündigung sowie das Vertragsende schriftlich.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Diese Kündigung erfolgt unter Berücksichtigung der gesetzlichen Kündigungsfristen gemäß §§ 648, 649 BGB.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https://kuendigungsgenerator.com/kundigung-werkvertrag/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werkvertra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